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0C19" w14:textId="3F056483" w:rsidR="00EE0BEA" w:rsidRPr="00EE0BEA" w:rsidRDefault="005E7017" w:rsidP="00EE0BEA">
      <w:pPr>
        <w:spacing w:after="240" w:line="240" w:lineRule="auto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</w:pPr>
      <w:r w:rsidRPr="005E7017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  <w:t xml:space="preserve">Tips voor het aanschaffen van een </w:t>
      </w:r>
      <w:proofErr w:type="spellStart"/>
      <w:r w:rsidRPr="005E7017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  <w:t>pelletkachel</w:t>
      </w:r>
      <w:proofErr w:type="spellEnd"/>
      <w:r w:rsidRPr="005E7017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  <w:t>.</w:t>
      </w:r>
    </w:p>
    <w:p w14:paraId="71DDD97F" w14:textId="36084617" w:rsidR="00EE0BEA" w:rsidRPr="00EE0BEA" w:rsidRDefault="00EE0BEA" w:rsidP="00EE0BEA">
      <w:pPr>
        <w:spacing w:before="300" w:after="300" w:line="240" w:lineRule="auto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EE0BE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Omdat u zich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aan het oriënteren  bent </w:t>
      </w:r>
      <w:r w:rsidRPr="00EE0BE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op</w:t>
      </w:r>
      <w:r w:rsidR="00DE5F9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de aanschaf van</w:t>
      </w:r>
      <w:r w:rsidRPr="00EE0BE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een </w:t>
      </w:r>
      <w:proofErr w:type="spellStart"/>
      <w:r w:rsidRPr="00EE0BEA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pelletkachel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willen we u vooraf een aantal tips meegeven waar u op moet letten voordat u tot de aanschaf overgaat. </w:t>
      </w:r>
    </w:p>
    <w:p w14:paraId="6EE2DAD6" w14:textId="42379A65" w:rsidR="00EE0BEA" w:rsidRPr="00EE0BEA" w:rsidRDefault="00EE0BEA" w:rsidP="00EE0BEA">
      <w:pPr>
        <w:spacing w:after="15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</w:pPr>
      <w:r w:rsidRPr="00EE0BEA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 xml:space="preserve">1. </w:t>
      </w: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 xml:space="preserve">Welke </w:t>
      </w:r>
      <w:r w:rsidRPr="00EE0BEA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 xml:space="preserve">afvoer </w:t>
      </w: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 xml:space="preserve">wilt </w:t>
      </w:r>
      <w:r w:rsidR="00DE5F9A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>u</w:t>
      </w: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 xml:space="preserve"> </w:t>
      </w:r>
      <w:r w:rsidRPr="00EE0BEA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>maken</w:t>
      </w:r>
      <w:r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>.</w:t>
      </w:r>
    </w:p>
    <w:p w14:paraId="3A97F0EA" w14:textId="1D199797" w:rsidR="006D2B1A" w:rsidRDefault="00EE0BEA" w:rsidP="00EE0BEA">
      <w:pPr>
        <w:numPr>
          <w:ilvl w:val="0"/>
          <w:numId w:val="1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De ene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heeft een afvoer aan de boven</w:t>
      </w:r>
      <w:r w:rsidR="005E7017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zijde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en een andere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aan de achter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zijde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 Bij een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achterafvoer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 komt de kachel </w:t>
      </w:r>
      <w:r w:rsidR="006D2B1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hierdoor ca. 15-17 cm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meer naar voren.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  <w:t>Bij een </w:t>
      </w:r>
      <w:proofErr w:type="spellStart"/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bovenafvoer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  <w:r w:rsidR="006D2B1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staat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de kachel (bijna) tegen de </w:t>
      </w:r>
      <w:r w:rsidR="006D2B1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muur aan. Kijk dus eerst goed waar de voorkant van de kachel uiteindelijk uitkomt.                                                                                                                         </w:t>
      </w:r>
    </w:p>
    <w:p w14:paraId="75B85C40" w14:textId="51827D41" w:rsidR="006D2B1A" w:rsidRDefault="00EE0BEA" w:rsidP="00EE0BEA">
      <w:pPr>
        <w:numPr>
          <w:ilvl w:val="0"/>
          <w:numId w:val="1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Vervolgens kun</w:t>
      </w:r>
      <w:r w:rsid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t u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door </w:t>
      </w:r>
      <w:r w:rsidR="006D2B1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een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schuin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of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plat dak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, of </w:t>
      </w:r>
      <w:r w:rsidR="006D2B1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via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de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gevel</w:t>
      </w:r>
      <w:r w:rsidRPr="00EE0BEA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nl-NL"/>
        </w:rPr>
        <w:t> </w:t>
      </w:r>
      <w:r w:rsidR="006D2B1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op ca. 2 </w:t>
      </w:r>
      <w:proofErr w:type="spellStart"/>
      <w:r w:rsidR="006D2B1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mtr</w:t>
      </w:r>
      <w:proofErr w:type="spellEnd"/>
      <w:r w:rsidR="006D2B1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hoogte.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</w:p>
    <w:p w14:paraId="1D60E1C8" w14:textId="79D92B22" w:rsidR="00DE5F9A" w:rsidRDefault="00EE0BEA" w:rsidP="001B02B8">
      <w:pPr>
        <w:numPr>
          <w:ilvl w:val="0"/>
          <w:numId w:val="1"/>
        </w:numPr>
        <w:spacing w:after="24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Let </w:t>
      </w:r>
      <w:r w:rsidR="006D2B1A"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bij een geveluitmonding wel goed op </w:t>
      </w:r>
      <w:r w:rsidR="006C3680"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dat u geen </w:t>
      </w:r>
      <w:r w:rsidR="006D2B1A"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hinder naar uw omgeving</w:t>
      </w:r>
      <w:r w:rsidR="006C3680"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veroorzaakt</w:t>
      </w:r>
      <w:r w:rsidR="006D2B1A"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en houdt de toestelvoorschriften </w:t>
      </w:r>
      <w:r w:rsidR="006C3680"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wel aan. Niet elk merk is geschikt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</w:t>
      </w:r>
      <w:r w:rsidR="006C3680"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Het bouwbesluit is hier iets duidelijker over en verbiedt in bijna elke situatie de geveluitmonding. Bovendien zal de uitmonding via het dak minder kans op overlast veroorzaken.</w:t>
      </w:r>
    </w:p>
    <w:p w14:paraId="7859D1FA" w14:textId="50EC896C" w:rsidR="00DE5F9A" w:rsidRPr="00DE5F9A" w:rsidRDefault="006C3680" w:rsidP="001B02B8">
      <w:pPr>
        <w:numPr>
          <w:ilvl w:val="0"/>
          <w:numId w:val="1"/>
        </w:numPr>
        <w:spacing w:after="24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D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e afvoer </w:t>
      </w:r>
      <w:r w:rsidR="00DE5F9A"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kan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soms </w:t>
      </w:r>
      <w:r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ook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via een bestaand kanaal lopen. Ga </w:t>
      </w:r>
      <w:r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eerst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na of er wel of geen bestaand kanaal aanwezig is</w:t>
      </w:r>
      <w:r w:rsidRP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en kijk of het wel geschikt en nog intact is.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</w:p>
    <w:p w14:paraId="0913F212" w14:textId="487E2A09" w:rsidR="00EE0BEA" w:rsidRPr="00EE0BEA" w:rsidRDefault="006C3680" w:rsidP="00411D00">
      <w:pPr>
        <w:numPr>
          <w:ilvl w:val="0"/>
          <w:numId w:val="1"/>
        </w:numPr>
        <w:spacing w:after="24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6C3680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B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edenk </w:t>
      </w:r>
      <w:r w:rsid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dus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of </w:t>
      </w:r>
      <w:r w:rsidR="00DE5F9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u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een afvoer door het dak of door de gevel wenst. Maak kortom vooraf de keuze voor de gewenste afvoer. </w:t>
      </w:r>
    </w:p>
    <w:p w14:paraId="21AC34A9" w14:textId="23084AEF" w:rsidR="00EE0BEA" w:rsidRPr="00EE0BEA" w:rsidRDefault="00EE0BEA" w:rsidP="00EE0BEA">
      <w:pPr>
        <w:spacing w:after="15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</w:pPr>
      <w:r w:rsidRPr="00EE0BEA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 xml:space="preserve">2. </w:t>
      </w:r>
      <w:r w:rsidR="00DE5F9A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>Welk vermogen heb ik nodig.</w:t>
      </w:r>
    </w:p>
    <w:p w14:paraId="666D028C" w14:textId="3D7EBF76" w:rsidR="00EE0BEA" w:rsidRPr="00EE0BEA" w:rsidRDefault="00DE5F9A" w:rsidP="00EE0BEA">
      <w:pPr>
        <w:spacing w:after="24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Dit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  <w:r w:rsidR="00EE0BEA"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benodigd</w:t>
      </w:r>
      <w:r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e</w:t>
      </w:r>
      <w:r w:rsidR="00EE0BEA"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 xml:space="preserve"> vermogen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 hangt af van een aantal factoren. Kachels verschillen in </w:t>
      </w:r>
      <w:r w:rsidR="008940D5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vermogen wat wordt aangegeven in </w:t>
      </w:r>
      <w:proofErr w:type="spellStart"/>
      <w:r w:rsidR="008940D5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kW’s</w:t>
      </w:r>
      <w:proofErr w:type="spellEnd"/>
      <w:r w:rsidR="008940D5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</w:p>
    <w:p w14:paraId="7F0795D0" w14:textId="30BEA37F" w:rsidR="00EE0BEA" w:rsidRPr="00EE0BEA" w:rsidRDefault="008940D5" w:rsidP="00EE0BEA">
      <w:pPr>
        <w:numPr>
          <w:ilvl w:val="0"/>
          <w:numId w:val="2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Bepaal eerst </w:t>
      </w:r>
      <w:r w:rsidRPr="008940D5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de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  <w:r w:rsidR="00EE0BEA" w:rsidRPr="00EE0BEA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nl-NL"/>
        </w:rPr>
        <w:t>oppervlakte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van de kamer. Zo is er in het </w:t>
      </w:r>
      <w:r w:rsidR="00EE0BEA" w:rsidRPr="00EE0BEA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nl-NL"/>
        </w:rPr>
        <w:t>algemeen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ongeveer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1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kW nodig per 10m² bij oude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re woningen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 D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it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geldt bij een plafondhoogte van 2,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5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meter.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  <w:t xml:space="preserve">Kies 1 kW extra wanneer het huis veel kieren en naden heeft. Met voldoende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kW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’s</w:t>
      </w:r>
      <w:proofErr w:type="spellEnd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kun je de kachel namelijk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lager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laten verwarmen.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Waardoor hij minder pellets neemt en stiller zijn werk doet.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</w:r>
    </w:p>
    <w:p w14:paraId="610B4E69" w14:textId="732CDD35" w:rsidR="00EE0BEA" w:rsidRPr="00EE0BEA" w:rsidRDefault="00EE0BEA" w:rsidP="00EE0BEA">
      <w:pPr>
        <w:numPr>
          <w:ilvl w:val="0"/>
          <w:numId w:val="2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Bij </w:t>
      </w:r>
      <w:r w:rsidRPr="00EE0BEA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nl-NL"/>
        </w:rPr>
        <w:t>goed geïsoleerde huizen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 wordt het snel warm. Dan </w:t>
      </w:r>
      <w:r w:rsidR="008940D5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zijn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extra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kW</w:t>
      </w:r>
      <w:r w:rsidR="008940D5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’s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bijna altijd </w:t>
      </w:r>
      <w:r w:rsidR="008940D5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overdadig waardoor de ruimtetemperatuur heel snel door de gewenste temp</w:t>
      </w:r>
      <w:r w:rsidR="00F32CBC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e</w:t>
      </w:r>
      <w:r w:rsidR="008940D5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ratuur</w:t>
      </w:r>
      <w:r w:rsidR="00F32CBC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heen schiet en hij dus weer uit zal gaan.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  <w:r w:rsidR="00F32CBC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Dus bij goed geïsoleerde woningen kun je dan ook met minder </w:t>
      </w:r>
      <w:proofErr w:type="spellStart"/>
      <w:r w:rsidR="00F32CBC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kW’s</w:t>
      </w:r>
      <w:proofErr w:type="spellEnd"/>
      <w:r w:rsidR="005E7017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toe</w:t>
      </w:r>
      <w:r w:rsidR="00F32CBC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. Ditzelfde geldt als u al vloerverwarming heeft en de </w:t>
      </w:r>
      <w:proofErr w:type="spellStart"/>
      <w:r w:rsidR="00F32CBC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 w:rsidR="00F32CBC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als bijverwarming wilt gaan gebruiken.</w:t>
      </w:r>
    </w:p>
    <w:p w14:paraId="09CC0A1C" w14:textId="0FA7FCCA" w:rsidR="00EE0BEA" w:rsidRPr="00EE0BEA" w:rsidRDefault="00EE0BEA" w:rsidP="00EE0BEA">
      <w:pPr>
        <w:spacing w:after="15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</w:pPr>
      <w:r w:rsidRPr="00EE0BEA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 xml:space="preserve">3. </w:t>
      </w:r>
      <w:r w:rsidR="00F32CBC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nl-NL"/>
        </w:rPr>
        <w:t>Het financiële voordeel</w:t>
      </w:r>
    </w:p>
    <w:p w14:paraId="73AC803A" w14:textId="296BBC2B" w:rsidR="00EE0BEA" w:rsidRPr="00EE0BEA" w:rsidRDefault="00F32CBC" w:rsidP="00EE0BEA">
      <w:pPr>
        <w:spacing w:after="24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Een koper van een </w:t>
      </w:r>
      <w:proofErr w:type="spellStart"/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gaat voor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sfeer, warmte en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ook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het financiële voordeel. Ze realiseren zich als geen ander dat verwarmen met </w:t>
      </w:r>
      <w:r w:rsidR="005E7017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houtpellets</w:t>
      </w:r>
      <w:r w:rsidR="005E7017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geld bespaart. Met een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in de woonkamer bespaar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t u wel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70%  van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de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gasnota</w:t>
      </w:r>
      <w:proofErr w:type="spellEnd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.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U moet alleen nog pellets aanschaffen maar met de huidige gasprijzen is dat al snel aantrekkelijk.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</w:p>
    <w:p w14:paraId="184D99F4" w14:textId="77777777" w:rsidR="00D32F4F" w:rsidRDefault="00EE0BEA" w:rsidP="00EE0BEA">
      <w:pPr>
        <w:spacing w:after="24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lastRenderedPageBreak/>
        <w:t>Dit alternatief voor gas loont. 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E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en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is een investering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 Eerst maakt u kosten aan de aanschaf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van de kachel en de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ellets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 Daarna verdien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t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u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die investering 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snel weer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terug. </w:t>
      </w:r>
    </w:p>
    <w:p w14:paraId="3BC029C8" w14:textId="24C87F05" w:rsidR="00EE0BEA" w:rsidRPr="00EE0BEA" w:rsidRDefault="00D32F4F" w:rsidP="00EE0BEA">
      <w:pPr>
        <w:spacing w:after="24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Dit is aantrekkelijk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maar wat valt er te kiezen als alle pelletkachels dat financiële voordeel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hebben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?  Niet iedereen kan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evenveel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investeren, terwijl wel iedereen van het financiële voordeel wil profiteren. </w:t>
      </w:r>
    </w:p>
    <w:p w14:paraId="560FA91C" w14:textId="11138259" w:rsidR="00EE0BEA" w:rsidRPr="00EE0BEA" w:rsidRDefault="00EE0BEA" w:rsidP="00EE0BEA">
      <w:pPr>
        <w:numPr>
          <w:ilvl w:val="0"/>
          <w:numId w:val="3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Ga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at u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om die reden voor een goedkope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of beslis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t u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om voor een duurdere te gaan? Een open toestel (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luchttoevoer vanuit de kamer)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kan in veel gevallen goedkoper zijn dan een gesloten toestel (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branderkamer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luchtdicht</w:t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en daarmee lucht van buiten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).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</w:r>
      <w:r w:rsidR="00D32F4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Het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open toestel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kan prima in een matig geïsoleerd huis met kieren en naden. De minimale restjes fijnstof zijn dan acceptabel. In een goed geïsoleerd huis bevelen wij een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gesloten toestel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aan.</w:t>
      </w:r>
      <w:r w:rsidR="00D265CE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In beide gevallen zal uw kookapparatuur meer fijnstof produceren.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</w:r>
    </w:p>
    <w:p w14:paraId="31D76DA4" w14:textId="1F093E95" w:rsidR="00EE0BEA" w:rsidRPr="00EE0BEA" w:rsidRDefault="00EE0BEA" w:rsidP="00EE0BEA">
      <w:pPr>
        <w:numPr>
          <w:ilvl w:val="0"/>
          <w:numId w:val="3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Wil</w:t>
      </w:r>
      <w:r w:rsidR="00D265CE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t u alleen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de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woonkamer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verwarmen of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meerdere kamers</w:t>
      </w:r>
      <w:r w:rsidR="00D265CE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 xml:space="preserve"> mee laten verwarmen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? Door middel van </w:t>
      </w:r>
      <w:r w:rsidRPr="00EE0BEA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nl-NL"/>
        </w:rPr>
        <w:t>kanalisatie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verwarm</w:t>
      </w:r>
      <w:r w:rsidR="005E7017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t u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meerdere kamers met één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 Op lange termijn is het financiële voordeel dan nog groter, de gasrekening gaat verder omlaag. Enkel is de investering in het begin groter. 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</w:r>
    </w:p>
    <w:p w14:paraId="3095F795" w14:textId="110A06D2" w:rsidR="00EE0BEA" w:rsidRPr="00EE0BEA" w:rsidRDefault="00EE0BEA" w:rsidP="00EE0BEA">
      <w:pPr>
        <w:numPr>
          <w:ilvl w:val="0"/>
          <w:numId w:val="3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Tot slot is een </w:t>
      </w:r>
      <w:proofErr w:type="spellStart"/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pelletkachel</w:t>
      </w:r>
      <w:proofErr w:type="spellEnd"/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 xml:space="preserve"> met een normaal geluidje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vaak goedkoper in vergelijking met een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 xml:space="preserve">stille </w:t>
      </w:r>
      <w:proofErr w:type="spellStart"/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pelletkachel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. Je kunt van een aanbieding spreken. </w:t>
      </w:r>
      <w:r w:rsidR="00D265CE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Bij stille kachels kan bv. de kamerventilator (als hij die heeft) ook uit zodra de gewenste temperatuur bereikt is.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</w:p>
    <w:p w14:paraId="0447E227" w14:textId="0E072D9F" w:rsidR="00EE0BEA" w:rsidRPr="00EE0BEA" w:rsidRDefault="00D265CE" w:rsidP="00EE0BEA">
      <w:pPr>
        <w:spacing w:before="300" w:after="30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  <w:t>4 Welk type p</w:t>
      </w:r>
      <w:proofErr w:type="spellStart"/>
      <w:r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  <w:t>elletmotor</w:t>
      </w:r>
      <w:proofErr w:type="spellEnd"/>
      <w:r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  <w:t xml:space="preserve"> </w:t>
      </w:r>
    </w:p>
    <w:p w14:paraId="3F49EB8B" w14:textId="45951583" w:rsidR="00EE0BEA" w:rsidRDefault="00EE0BEA" w:rsidP="00EE0BEA">
      <w:pPr>
        <w:numPr>
          <w:ilvl w:val="0"/>
          <w:numId w:val="4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Er zijn enerzijds pelletkachels met een start-stopsysteem, een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 xml:space="preserve">pulserende </w:t>
      </w:r>
      <w:proofErr w:type="spellStart"/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pelletmotor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 Anderzijds bestaan er pelletkachels met een continu-aanvoer. Het verschil hierin zit in de toeren die de motor moet maken. Het start-stopsysteem vergt meer (hogere) toeren, vandaar een geluidje</w:t>
      </w:r>
      <w:r w:rsidR="00DE1DE0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dat elke ca. 4 seconden hoorbaar kan zijn en ook afhankelijk is van het merk </w:t>
      </w:r>
      <w:proofErr w:type="spellStart"/>
      <w:r w:rsidR="00DE1DE0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pelletmotor</w:t>
      </w:r>
      <w:proofErr w:type="spellEnd"/>
      <w:r w:rsidR="00DE1DE0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.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br/>
        <w:t>De kachel met een </w:t>
      </w:r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 xml:space="preserve">continu </w:t>
      </w:r>
      <w:proofErr w:type="spellStart"/>
      <w:r w:rsidRPr="00EE0BEA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nl-NL"/>
        </w:rPr>
        <w:t>pelletmotor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maakt minder toeren, vanwege de continu (</w:t>
      </w:r>
      <w:r w:rsidR="00DE1DE0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heel langzaam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) draaiende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pelletmotor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 Zo'n kachel kan wel</w:t>
      </w:r>
      <w:r w:rsidR="00DE1DE0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duurder zijn.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  <w:r w:rsidR="00DE1DE0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Maar als dat geluid belangrijk voor u is dan moet u hier vooraf wel even over nadenken.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</w:p>
    <w:p w14:paraId="03670FFF" w14:textId="7F351016" w:rsidR="00DE1DE0" w:rsidRPr="00EE0BEA" w:rsidRDefault="00DE1DE0" w:rsidP="00DE1DE0">
      <w:pPr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</w:pPr>
      <w:r w:rsidRPr="00DE1DE0"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  <w:t>Samenvatting:</w:t>
      </w:r>
    </w:p>
    <w:p w14:paraId="373AFA1D" w14:textId="5331B9B9" w:rsidR="00EE0BEA" w:rsidRPr="00EE0BEA" w:rsidRDefault="00DE1DE0" w:rsidP="00EE0BEA">
      <w:pPr>
        <w:numPr>
          <w:ilvl w:val="0"/>
          <w:numId w:val="5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Welke afvoermethode kiest u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: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bovenafvoer</w:t>
      </w:r>
      <w:proofErr w:type="spellEnd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of achterafvoer, door het dak of door de gevel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</w:t>
      </w:r>
    </w:p>
    <w:p w14:paraId="6C99FA68" w14:textId="5A9A32FA" w:rsidR="00EE0BEA" w:rsidRPr="00EE0BEA" w:rsidRDefault="00DE1DE0" w:rsidP="00EE0BEA">
      <w:pPr>
        <w:numPr>
          <w:ilvl w:val="0"/>
          <w:numId w:val="5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Welk vermogen kiest u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: afhankelijk van oppervlakte kamer en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de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isolatiegraad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van de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woning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</w:p>
    <w:p w14:paraId="6A2859BF" w14:textId="49DA1FE1" w:rsidR="00EE0BEA" w:rsidRPr="00EE0BEA" w:rsidRDefault="00053667" w:rsidP="00EE0BEA">
      <w:pPr>
        <w:numPr>
          <w:ilvl w:val="0"/>
          <w:numId w:val="5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lastRenderedPageBreak/>
        <w:t>Welke uitvoering wenst u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: open of gesloten toestel,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advies is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gesloten in goed geïsoleerde woningen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</w:t>
      </w:r>
    </w:p>
    <w:p w14:paraId="2907D8DE" w14:textId="715D141F" w:rsidR="00EE0BEA" w:rsidRPr="00EE0BEA" w:rsidRDefault="00053667" w:rsidP="00EE0BEA">
      <w:pPr>
        <w:numPr>
          <w:ilvl w:val="0"/>
          <w:numId w:val="5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Hoeveel kamers wilt u verwarmen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: woonkamer of meerdere kamers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tegelijk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verwarmen (kanalisatie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)</w:t>
      </w:r>
    </w:p>
    <w:p w14:paraId="2D178661" w14:textId="70016D5A" w:rsidR="00EE0BEA" w:rsidRPr="00EE0BEA" w:rsidRDefault="00053667" w:rsidP="00EE0BEA">
      <w:pPr>
        <w:numPr>
          <w:ilvl w:val="0"/>
          <w:numId w:val="5"/>
        </w:numPr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Welk type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pelletmotor</w:t>
      </w:r>
      <w:proofErr w:type="spellEnd"/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kiest u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: een pulserende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pelletmotor</w:t>
      </w:r>
      <w:proofErr w:type="spellEnd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met een geluidje of een continu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pelletmotor</w:t>
      </w:r>
      <w:proofErr w:type="spellEnd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 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die iets stiller is.</w:t>
      </w:r>
    </w:p>
    <w:p w14:paraId="2FB1D9A3" w14:textId="47BE2C74" w:rsidR="00053667" w:rsidRDefault="00053667" w:rsidP="00EE0BEA">
      <w:pPr>
        <w:spacing w:after="24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Als u vooraf aan de aanschaf hier goed over heeft nagedacht kunt u vervolgens de juiste </w:t>
      </w:r>
      <w:proofErr w:type="spellStart"/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kiezen op onze website of in onze uitgebreide showroom in Menaam.</w:t>
      </w:r>
    </w:p>
    <w:p w14:paraId="55E1E2F9" w14:textId="64E070D3" w:rsidR="006526DF" w:rsidRDefault="006526DF" w:rsidP="00EE0BEA">
      <w:pPr>
        <w:spacing w:before="300" w:after="30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  <w:lang w:eastAsia="nl-NL"/>
        </w:rPr>
        <w:t>Dan nog even dit</w:t>
      </w:r>
    </w:p>
    <w:p w14:paraId="45247899" w14:textId="79B056A0" w:rsidR="00EE0BEA" w:rsidRPr="00EE0BEA" w:rsidRDefault="006526DF" w:rsidP="00EE0BEA">
      <w:pPr>
        <w:spacing w:after="24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kachels bieden meer gemak en zijn schoner dan houtkachels.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De </w:t>
      </w:r>
      <w:proofErr w:type="spellStart"/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pelletmotor</w:t>
      </w:r>
      <w:proofErr w:type="spellEnd"/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brengt automatisch de juiste hoeveelheid pellets vanuit de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pellettank</w:t>
      </w:r>
      <w:proofErr w:type="spellEnd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naar de </w:t>
      </w:r>
      <w:proofErr w:type="spellStart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branderkamer</w:t>
      </w:r>
      <w:proofErr w:type="spellEnd"/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.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U hoeft zelf niets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meer te doen wanneer de kachel eenmaal brandt.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Bij een houtkachel moet u elke half uur 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van de bank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om opnieuw hout aan te voeren</w:t>
      </w:r>
      <w:r w:rsidR="00EE0BEA"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 </w:t>
      </w:r>
    </w:p>
    <w:p w14:paraId="23335528" w14:textId="6C41848B" w:rsidR="00EE0BEA" w:rsidRPr="00EE0BEA" w:rsidRDefault="00EE0BEA" w:rsidP="00EE0BEA">
      <w:pPr>
        <w:spacing w:after="24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</w:pP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De op stroom aangedreven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pelletmotor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doet dit </w:t>
      </w:r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dus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helemaal zelf</w:t>
      </w:r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zolang u de </w:t>
      </w:r>
      <w:proofErr w:type="spellStart"/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pellettank</w:t>
      </w:r>
      <w:proofErr w:type="spellEnd"/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maar gevuld heeft (1x per dag)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</w:t>
      </w:r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Hij brandt m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et een mooie vlam en weinig rook, aangezien houtpellets bijzonder zorgvuldig zijn samengesteld. Enkel bij de opstart</w:t>
      </w:r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kan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de </w:t>
      </w:r>
      <w:proofErr w:type="spellStart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pelletkachel</w:t>
      </w:r>
      <w:proofErr w:type="spellEnd"/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</w:t>
      </w:r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iets roken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. </w:t>
      </w:r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Dit is dus ook </w:t>
      </w:r>
      <w:r w:rsidRPr="00EE0BEA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prettig voor de buren en de omgeving.</w:t>
      </w:r>
      <w:r w:rsidR="006526DF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 xml:space="preserve"> Die hinderlijke houtrooklucht van houtkachels is dus voorbij</w:t>
      </w:r>
      <w:r w:rsidR="005E7017">
        <w:rPr>
          <w:rFonts w:ascii="Source Sans Pro" w:eastAsia="Times New Roman" w:hAnsi="Source Sans Pro" w:cs="Times New Roman"/>
          <w:color w:val="000000"/>
          <w:sz w:val="24"/>
          <w:szCs w:val="24"/>
          <w:lang w:eastAsia="nl-NL"/>
        </w:rPr>
        <w:t>.</w:t>
      </w:r>
    </w:p>
    <w:sectPr w:rsidR="00EE0BEA" w:rsidRPr="00EE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052"/>
    <w:multiLevelType w:val="multilevel"/>
    <w:tmpl w:val="732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3F0E"/>
    <w:multiLevelType w:val="multilevel"/>
    <w:tmpl w:val="625261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30509"/>
    <w:multiLevelType w:val="multilevel"/>
    <w:tmpl w:val="8E66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57275"/>
    <w:multiLevelType w:val="multilevel"/>
    <w:tmpl w:val="6C7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D34E3"/>
    <w:multiLevelType w:val="multilevel"/>
    <w:tmpl w:val="440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910001">
    <w:abstractNumId w:val="1"/>
  </w:num>
  <w:num w:numId="2" w16cid:durableId="1692299763">
    <w:abstractNumId w:val="4"/>
  </w:num>
  <w:num w:numId="3" w16cid:durableId="991371407">
    <w:abstractNumId w:val="3"/>
  </w:num>
  <w:num w:numId="4" w16cid:durableId="1315601786">
    <w:abstractNumId w:val="0"/>
  </w:num>
  <w:num w:numId="5" w16cid:durableId="193686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EA"/>
    <w:rsid w:val="00053667"/>
    <w:rsid w:val="001A280F"/>
    <w:rsid w:val="005715C2"/>
    <w:rsid w:val="005E7017"/>
    <w:rsid w:val="006526DF"/>
    <w:rsid w:val="006C3680"/>
    <w:rsid w:val="006D2B1A"/>
    <w:rsid w:val="008940D5"/>
    <w:rsid w:val="00D265CE"/>
    <w:rsid w:val="00D32F4F"/>
    <w:rsid w:val="00DE1DE0"/>
    <w:rsid w:val="00DE5F9A"/>
    <w:rsid w:val="00EE0BEA"/>
    <w:rsid w:val="00F3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6AAE"/>
  <w15:chartTrackingRefBased/>
  <w15:docId w15:val="{824EE48F-8124-4820-AC1A-101B25A2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161">
                      <w:marLeft w:val="181"/>
                      <w:marRight w:val="181"/>
                      <w:marTop w:val="181"/>
                      <w:marBottom w:val="1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624259">
          <w:marLeft w:val="181"/>
          <w:marRight w:val="181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Hiemstra Installatie</dc:creator>
  <cp:keywords/>
  <dc:description/>
  <cp:lastModifiedBy>Hiemstra Installatie</cp:lastModifiedBy>
  <cp:revision>1</cp:revision>
  <dcterms:created xsi:type="dcterms:W3CDTF">2022-08-28T15:43:00Z</dcterms:created>
  <dcterms:modified xsi:type="dcterms:W3CDTF">2022-08-28T16:45:00Z</dcterms:modified>
</cp:coreProperties>
</file>